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B7" w:rsidRPr="008427B7" w:rsidRDefault="00D875E8" w:rsidP="00B26F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6575" cy="974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742" cy="974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D0" w:rsidRPr="00B26F81" w:rsidRDefault="00D22AD0" w:rsidP="00B26F8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F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Получение внебюджетных средств  от физических </w:t>
      </w:r>
      <w:r w:rsidR="00B26F81" w:rsidRPr="00B26F81">
        <w:rPr>
          <w:rFonts w:ascii="Times New Roman" w:hAnsi="Times New Roman" w:cs="Times New Roman"/>
          <w:b/>
          <w:sz w:val="24"/>
          <w:szCs w:val="24"/>
        </w:rPr>
        <w:t>и юридических лиц</w:t>
      </w:r>
    </w:p>
    <w:p w:rsidR="00B26F81" w:rsidRPr="00B26F81" w:rsidRDefault="00B26F81" w:rsidP="00B26F81">
      <w:pPr>
        <w:pStyle w:val="a3"/>
        <w:spacing w:after="0" w:line="24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:rsidR="00A8657F" w:rsidRPr="008427B7" w:rsidRDefault="00C63BAF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2.1. Руководитель осуществляет контроль:</w:t>
      </w:r>
    </w:p>
    <w:p w:rsidR="00C63BAF" w:rsidRPr="008427B7" w:rsidRDefault="00C63BAF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- за недопущением неправомерных действий со стороны администрации и работников образовательного учреждения, в том числе родительского комитета, по принуждению родителей (законных представителей), к внесению внебюджетных средств.</w:t>
      </w:r>
    </w:p>
    <w:p w:rsidR="00C63BAF" w:rsidRPr="008427B7" w:rsidRDefault="00C63BAF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- </w:t>
      </w:r>
      <w:r w:rsidR="0008587E" w:rsidRPr="008427B7">
        <w:rPr>
          <w:rFonts w:ascii="Times New Roman" w:hAnsi="Times New Roman" w:cs="Times New Roman"/>
          <w:sz w:val="24"/>
          <w:szCs w:val="24"/>
        </w:rPr>
        <w:t>за соблюдением требований законодательства при привлечении внебюджетных средств от благотворителей.</w:t>
      </w:r>
    </w:p>
    <w:p w:rsidR="0008587E" w:rsidRPr="008427B7" w:rsidRDefault="0008587E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2.2. Оказание благотворительной помощи в виде денежных средств осуществляется путём перечисления их благотворителя на расчетный счёт  учреждения.</w:t>
      </w:r>
    </w:p>
    <w:p w:rsidR="0008587E" w:rsidRPr="008427B7" w:rsidRDefault="0008587E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2.3. В течение 10 календарных дней со дня перечисления денежных средств на расчётный счёт учреждения благотворитель вправе отказаться в учреждение с обращением (по желанию- с приложением квитанции о внесении денежных средств), в котором указывается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08587E" w:rsidRPr="008427B7" w:rsidRDefault="0008587E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27B7">
        <w:rPr>
          <w:rFonts w:ascii="Times New Roman" w:hAnsi="Times New Roman" w:cs="Times New Roman"/>
          <w:sz w:val="24"/>
          <w:szCs w:val="24"/>
        </w:rPr>
        <w:t xml:space="preserve">В случае поступления от благотворителя обращения с указанием целевого назначения перечисленных им средств течении 30 календарных дней со дня поступления такого обращения Комиссией </w:t>
      </w:r>
      <w:r w:rsidR="00BF414A" w:rsidRPr="008427B7">
        <w:rPr>
          <w:rFonts w:ascii="Times New Roman" w:hAnsi="Times New Roman" w:cs="Times New Roman"/>
          <w:sz w:val="24"/>
          <w:szCs w:val="24"/>
        </w:rPr>
        <w:t xml:space="preserve"> учреждении, созданной в порядке, установленном пунктом 3.1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  <w:r w:rsidR="00BF414A" w:rsidRPr="008427B7">
        <w:rPr>
          <w:rFonts w:ascii="Times New Roman" w:hAnsi="Times New Roman" w:cs="Times New Roman"/>
          <w:sz w:val="24"/>
          <w:szCs w:val="24"/>
        </w:rPr>
        <w:t xml:space="preserve">  Заверенная учреждением копия протокола вручается благотворителю либо направляется по почте в течение трёх дней с момента проведения заседания.</w:t>
      </w:r>
    </w:p>
    <w:p w:rsidR="00BF414A" w:rsidRPr="008427B7" w:rsidRDefault="00397A4F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2.4. В случае поступления денежных средств на благотворительные цели расчётный счёт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 В этом случае целевое назначение поступивших денежных средств определяется Комиссией учреждения с учётом предложений, высказанных Руководителей учреждения и членами комиссии. Указанные средства направляются Комиссией исключительно на нужды учреждения.</w:t>
      </w:r>
    </w:p>
    <w:p w:rsidR="00397A4F" w:rsidRPr="008427B7" w:rsidRDefault="00397A4F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Заверенная учреждением копия протокола для ознакомления размещается в общедоступном месте учреждения.</w:t>
      </w:r>
    </w:p>
    <w:p w:rsidR="00397A4F" w:rsidRPr="008427B7" w:rsidRDefault="00397A4F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2.5. Руководитель вправе требовать от благотворителя представления квитанции или иного документа, свидетельствующего о зачислении денежных средств на расчётный счёт учреждения.</w:t>
      </w:r>
    </w:p>
    <w:p w:rsidR="00397A4F" w:rsidRPr="008427B7" w:rsidRDefault="00397A4F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 </w:t>
      </w:r>
      <w:r w:rsidR="00516FFA" w:rsidRPr="008427B7">
        <w:rPr>
          <w:rFonts w:ascii="Times New Roman" w:hAnsi="Times New Roman" w:cs="Times New Roman"/>
          <w:sz w:val="24"/>
          <w:szCs w:val="24"/>
        </w:rPr>
        <w:t>информация доводится до сведения благотворителя в письменном виде в течение трёх дней с момента совершения указанных действий, а также размещается в общедоступном месте учреждения.</w:t>
      </w:r>
    </w:p>
    <w:p w:rsidR="00516FFA" w:rsidRPr="008427B7" w:rsidRDefault="00516FF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FFA" w:rsidRPr="008427B7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16FFA" w:rsidRPr="008427B7">
        <w:rPr>
          <w:rFonts w:ascii="Times New Roman" w:hAnsi="Times New Roman" w:cs="Times New Roman"/>
          <w:b/>
          <w:sz w:val="24"/>
          <w:szCs w:val="24"/>
        </w:rPr>
        <w:t xml:space="preserve">. Расходование внебюджетных средств, </w:t>
      </w:r>
    </w:p>
    <w:p w:rsidR="00CD7B9C" w:rsidRDefault="00516FFA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27B7">
        <w:rPr>
          <w:rFonts w:ascii="Times New Roman" w:hAnsi="Times New Roman" w:cs="Times New Roman"/>
          <w:b/>
          <w:sz w:val="24"/>
          <w:szCs w:val="24"/>
        </w:rPr>
        <w:t>поступивших от физических и юридических лиц.</w:t>
      </w:r>
      <w:proofErr w:type="gramEnd"/>
    </w:p>
    <w:p w:rsidR="00B26F81" w:rsidRPr="008427B7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FFA" w:rsidRPr="008427B7" w:rsidRDefault="00516FF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3.1. Расходование  внебюджетных средств допускается только в соответствии с их целевым назначением, указанным в протоколе.</w:t>
      </w:r>
    </w:p>
    <w:p w:rsidR="00516FFA" w:rsidRPr="008427B7" w:rsidRDefault="00516FF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Решение о расходовании внебюджетных сре</w:t>
      </w:r>
      <w:proofErr w:type="gramStart"/>
      <w:r w:rsidRPr="008427B7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8427B7">
        <w:rPr>
          <w:rFonts w:ascii="Times New Roman" w:hAnsi="Times New Roman" w:cs="Times New Roman"/>
          <w:sz w:val="24"/>
          <w:szCs w:val="24"/>
        </w:rPr>
        <w:t xml:space="preserve">инимается Комиссией </w:t>
      </w:r>
      <w:r w:rsidR="005459E8" w:rsidRPr="008427B7">
        <w:rPr>
          <w:rFonts w:ascii="Times New Roman" w:hAnsi="Times New Roman" w:cs="Times New Roman"/>
          <w:sz w:val="24"/>
          <w:szCs w:val="24"/>
        </w:rPr>
        <w:t xml:space="preserve">по расходованию внебюджетных средств (далее – Комиссия), которая состоит не менее чем из 5 человек, включая председателя Комиссии.  В состав Комиссии включаются представители от органов </w:t>
      </w:r>
      <w:r w:rsidR="00532791" w:rsidRPr="008427B7">
        <w:rPr>
          <w:rFonts w:ascii="Times New Roman" w:hAnsi="Times New Roman" w:cs="Times New Roman"/>
          <w:sz w:val="24"/>
          <w:szCs w:val="24"/>
        </w:rPr>
        <w:t xml:space="preserve"> самоуправления учреждения (не менее одного человека от родительского комитета), не менее двух представителей от родительской общественности учреждения, не входящих в состав органов самоуправления учреждения, не менее одного представителя от учредителя учреждения.</w:t>
      </w:r>
    </w:p>
    <w:p w:rsidR="00532791" w:rsidRPr="008427B7" w:rsidRDefault="00532791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 Решение об избрании представителей в состав Комиссии принимается на общем собрании с участием представителей</w:t>
      </w:r>
      <w:r w:rsidR="007B3C67" w:rsidRPr="008427B7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7B3C67" w:rsidRPr="008427B7" w:rsidRDefault="007B3C67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lastRenderedPageBreak/>
        <w:t>Решение об избрании представителей в состав комиссии принимается на общем собрании с участием представителей родительского комитет, родительской общественности, работников учреждения и оформляется протоколом. Данный протокол направляется учредителю учреждения, который назначает своего</w:t>
      </w:r>
      <w:r w:rsidR="00CD7B9C" w:rsidRPr="008427B7">
        <w:rPr>
          <w:rFonts w:ascii="Times New Roman" w:hAnsi="Times New Roman" w:cs="Times New Roman"/>
          <w:sz w:val="24"/>
          <w:szCs w:val="24"/>
        </w:rPr>
        <w:t xml:space="preserve"> представителя и  утверждает состав Комиссии </w:t>
      </w:r>
      <w:r w:rsidR="00D41841" w:rsidRPr="008427B7">
        <w:rPr>
          <w:rFonts w:ascii="Times New Roman" w:hAnsi="Times New Roman" w:cs="Times New Roman"/>
          <w:sz w:val="24"/>
          <w:szCs w:val="24"/>
        </w:rPr>
        <w:t>соответствующим локальным актом.</w:t>
      </w:r>
    </w:p>
    <w:p w:rsidR="00D41841" w:rsidRPr="008427B7" w:rsidRDefault="00D41841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Комиссия из своего состава избирает председателя. Председателем избирается лицо, в отношении которого прого</w:t>
      </w:r>
      <w:r w:rsidR="006775B7" w:rsidRPr="008427B7">
        <w:rPr>
          <w:rFonts w:ascii="Times New Roman" w:hAnsi="Times New Roman" w:cs="Times New Roman"/>
          <w:sz w:val="24"/>
          <w:szCs w:val="24"/>
        </w:rPr>
        <w:t>лосовали все члены Комиссии. В случае</w:t>
      </w:r>
      <w:proofErr w:type="gramStart"/>
      <w:r w:rsidR="006775B7" w:rsidRPr="008427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775B7" w:rsidRPr="008427B7">
        <w:rPr>
          <w:rFonts w:ascii="Times New Roman" w:hAnsi="Times New Roman" w:cs="Times New Roman"/>
          <w:sz w:val="24"/>
          <w:szCs w:val="24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</w:t>
      </w:r>
      <w:r w:rsidR="00DD53E3" w:rsidRPr="008427B7">
        <w:rPr>
          <w:rFonts w:ascii="Times New Roman" w:hAnsi="Times New Roman" w:cs="Times New Roman"/>
          <w:sz w:val="24"/>
          <w:szCs w:val="24"/>
        </w:rPr>
        <w:t xml:space="preserve">ется протоколом Комиссии и подписывается всеми членами комиссии. </w:t>
      </w:r>
    </w:p>
    <w:p w:rsidR="00DD53E3" w:rsidRPr="008427B7" w:rsidRDefault="00DD53E3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Руководитель не вправе входить в состав Комиссии, но при этом вправе представлять предложения по целевому использованию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 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 Заседание Комиссии считается правомочным, если</w:t>
      </w:r>
      <w:r w:rsidR="00491151" w:rsidRPr="008427B7">
        <w:rPr>
          <w:rFonts w:ascii="Times New Roman" w:hAnsi="Times New Roman" w:cs="Times New Roman"/>
          <w:sz w:val="24"/>
          <w:szCs w:val="24"/>
        </w:rPr>
        <w:t xml:space="preserve"> на нём присутствуют все члены Комиссии. </w:t>
      </w:r>
    </w:p>
    <w:p w:rsidR="00491151" w:rsidRPr="008427B7" w:rsidRDefault="00491151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привлёчённых внебюджетных средств, цели расходования и сумма, подлежащая расходованию на указанные цели.</w:t>
      </w:r>
    </w:p>
    <w:p w:rsidR="00491151" w:rsidRPr="008427B7" w:rsidRDefault="00491151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 Решение считается принятым, если за него проголосовали все члены Комиссии.</w:t>
      </w:r>
    </w:p>
    <w:p w:rsidR="00D22AD0" w:rsidRPr="008427B7" w:rsidRDefault="00491151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 w:rsidRPr="008427B7">
        <w:rPr>
          <w:rFonts w:ascii="Times New Roman" w:hAnsi="Times New Roman" w:cs="Times New Roman"/>
          <w:sz w:val="24"/>
          <w:szCs w:val="24"/>
        </w:rPr>
        <w:t>По истечении срока использования внебюджетных средств, указанного протоколом, Комиссией составляется протокол об использовании внебюджетных средств с указанием в нём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отчество, его паспортные данные</w:t>
      </w:r>
      <w:r w:rsidR="00BD10B3" w:rsidRPr="008427B7">
        <w:rPr>
          <w:rFonts w:ascii="Times New Roman" w:hAnsi="Times New Roman" w:cs="Times New Roman"/>
          <w:sz w:val="24"/>
          <w:szCs w:val="24"/>
        </w:rPr>
        <w:t>, адрес его регистрации по месту жительства и фактического нахождения, номера телефонов</w:t>
      </w:r>
      <w:proofErr w:type="gramEnd"/>
      <w:r w:rsidR="00BD10B3" w:rsidRPr="008427B7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="00BD10B3" w:rsidRPr="008427B7">
        <w:rPr>
          <w:rFonts w:ascii="Times New Roman" w:hAnsi="Times New Roman" w:cs="Times New Roman"/>
          <w:sz w:val="24"/>
          <w:szCs w:val="24"/>
        </w:rPr>
        <w:t>полная информация обоснования цены, по которой были приобретены товары, работы и услуги, на примере  не менее 3-х потенциальных поставщиков с указанием полного наименования юридического лица</w:t>
      </w:r>
      <w:r w:rsidR="00B5546D" w:rsidRPr="008427B7">
        <w:rPr>
          <w:rFonts w:ascii="Times New Roman" w:hAnsi="Times New Roman" w:cs="Times New Roman"/>
          <w:sz w:val="24"/>
          <w:szCs w:val="24"/>
        </w:rPr>
        <w:t>,</w:t>
      </w:r>
      <w:r w:rsidR="00BD10B3" w:rsidRPr="008427B7">
        <w:rPr>
          <w:rFonts w:ascii="Times New Roman" w:hAnsi="Times New Roman" w:cs="Times New Roman"/>
          <w:sz w:val="24"/>
          <w:szCs w:val="24"/>
        </w:rPr>
        <w:t xml:space="preserve"> либо фамилии, имени, отчества физического лица и его паспортных данных, их фактического и юридического местонахождения, номера телефонов, а также их цены на приобретённые товары, работы и услуги.</w:t>
      </w:r>
      <w:proofErr w:type="gramEnd"/>
    </w:p>
    <w:p w:rsidR="00B5546D" w:rsidRPr="008427B7" w:rsidRDefault="00B5546D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Протокол, указанный в абзаце первом пункта 3.2., передаётся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B5546D" w:rsidRPr="008427B7" w:rsidRDefault="00B5546D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 Протокол о расходовании внебюджетных средств, не соответствующий требованиям настоящего Положения и законодательству, должен быть отмечен Комиссией по письменному требованию Руководителя или учредителя учреждения.</w:t>
      </w:r>
    </w:p>
    <w:p w:rsidR="00B5546D" w:rsidRPr="008427B7" w:rsidRDefault="00B5546D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B5546D" w:rsidRPr="008427B7" w:rsidRDefault="00B5546D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3.3. Копия протокола, указанного в п. 3.2., передаётся Руководителю для составления им отчёта о расходовании внебюджетных средств. Составление Руководителем отчёта о расходовании внебюджетных сре</w:t>
      </w:r>
      <w:proofErr w:type="gramStart"/>
      <w:r w:rsidRPr="008427B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427B7">
        <w:rPr>
          <w:rFonts w:ascii="Times New Roman" w:hAnsi="Times New Roman" w:cs="Times New Roman"/>
          <w:sz w:val="24"/>
          <w:szCs w:val="24"/>
        </w:rPr>
        <w:t>оизводится в течение 30 календарных дней после их использования.</w:t>
      </w:r>
    </w:p>
    <w:p w:rsidR="00B5546D" w:rsidRPr="008427B7" w:rsidRDefault="00B5546D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3.4. Руководитель по запросу бла</w:t>
      </w:r>
      <w:r w:rsidR="00325AAA" w:rsidRPr="008427B7">
        <w:rPr>
          <w:rFonts w:ascii="Times New Roman" w:hAnsi="Times New Roman" w:cs="Times New Roman"/>
          <w:sz w:val="24"/>
          <w:szCs w:val="24"/>
        </w:rPr>
        <w:t>г</w:t>
      </w:r>
      <w:r w:rsidRPr="008427B7">
        <w:rPr>
          <w:rFonts w:ascii="Times New Roman" w:hAnsi="Times New Roman" w:cs="Times New Roman"/>
          <w:sz w:val="24"/>
          <w:szCs w:val="24"/>
        </w:rPr>
        <w:t>отво</w:t>
      </w:r>
      <w:r w:rsidR="00325AAA" w:rsidRPr="008427B7">
        <w:rPr>
          <w:rFonts w:ascii="Times New Roman" w:hAnsi="Times New Roman" w:cs="Times New Roman"/>
          <w:sz w:val="24"/>
          <w:szCs w:val="24"/>
        </w:rPr>
        <w:t>р</w:t>
      </w:r>
      <w:r w:rsidRPr="008427B7">
        <w:rPr>
          <w:rFonts w:ascii="Times New Roman" w:hAnsi="Times New Roman" w:cs="Times New Roman"/>
          <w:sz w:val="24"/>
          <w:szCs w:val="24"/>
        </w:rPr>
        <w:t xml:space="preserve">ителя обязан предоставить ему полную информацию о расходовании и возможность осуществление </w:t>
      </w:r>
      <w:proofErr w:type="gramStart"/>
      <w:r w:rsidRPr="008427B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427B7">
        <w:rPr>
          <w:rFonts w:ascii="Times New Roman" w:hAnsi="Times New Roman" w:cs="Times New Roman"/>
          <w:sz w:val="24"/>
          <w:szCs w:val="24"/>
        </w:rPr>
        <w:t xml:space="preserve"> процессом</w:t>
      </w:r>
      <w:r w:rsidR="00325AAA" w:rsidRPr="008427B7">
        <w:rPr>
          <w:rFonts w:ascii="Times New Roman" w:hAnsi="Times New Roman" w:cs="Times New Roman"/>
          <w:sz w:val="24"/>
          <w:szCs w:val="24"/>
        </w:rPr>
        <w:t xml:space="preserve"> расходования внесённых им безналичных денежных средств, использования имущества, представленного благотворителем.</w:t>
      </w:r>
    </w:p>
    <w:p w:rsidR="008427B7" w:rsidRDefault="00325AA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3.5. Руководитель составляет ежегодный публичный отчёт о привлечении и расходовании внебюджетных средств, который подлежит соглас</w:t>
      </w:r>
      <w:r w:rsidR="008427B7">
        <w:rPr>
          <w:rFonts w:ascii="Times New Roman" w:hAnsi="Times New Roman" w:cs="Times New Roman"/>
          <w:sz w:val="24"/>
          <w:szCs w:val="24"/>
        </w:rPr>
        <w:t>ованию с учредителем учреждения.</w:t>
      </w:r>
    </w:p>
    <w:p w:rsidR="008427B7" w:rsidRPr="008427B7" w:rsidRDefault="008427B7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AAA" w:rsidRPr="008427B7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325AAA" w:rsidRPr="008427B7">
        <w:rPr>
          <w:rFonts w:ascii="Times New Roman" w:hAnsi="Times New Roman" w:cs="Times New Roman"/>
          <w:b/>
          <w:sz w:val="24"/>
          <w:szCs w:val="24"/>
        </w:rPr>
        <w:t xml:space="preserve">. Формы контроля за соблюдением требований </w:t>
      </w:r>
    </w:p>
    <w:p w:rsidR="00325AAA" w:rsidRDefault="00325AAA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7B7">
        <w:rPr>
          <w:rFonts w:ascii="Times New Roman" w:hAnsi="Times New Roman" w:cs="Times New Roman"/>
          <w:b/>
          <w:sz w:val="24"/>
          <w:szCs w:val="24"/>
        </w:rPr>
        <w:t>на</w:t>
      </w:r>
      <w:r w:rsidR="00B26F81">
        <w:rPr>
          <w:rFonts w:ascii="Times New Roman" w:hAnsi="Times New Roman" w:cs="Times New Roman"/>
          <w:b/>
          <w:sz w:val="24"/>
          <w:szCs w:val="24"/>
        </w:rPr>
        <w:t>стоящего Положения</w:t>
      </w:r>
    </w:p>
    <w:p w:rsidR="00B26F81" w:rsidRPr="008427B7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AAA" w:rsidRPr="008427B7" w:rsidRDefault="00325AA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4.1. Руководителем учреждения обеспечиваются представление учредителю учреждения и благотворителю отчёта о расходовании внебюджетных средств, а также ежегодное представление публичных отчётов о привлечении и расходовании внебюджетных средств, подтверждённый соответствующими документами (далее – публичный отчёт).</w:t>
      </w:r>
    </w:p>
    <w:p w:rsidR="00325AAA" w:rsidRPr="008427B7" w:rsidRDefault="00325AA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4.2. Ежегодное представление публичного отчёта осуществляется путём размещения его на официальном сайте учреждения в сети Интернет.</w:t>
      </w:r>
    </w:p>
    <w:p w:rsidR="00325AAA" w:rsidRPr="008427B7" w:rsidRDefault="00325AA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4.3.Указанные в п.4.1. настоящего Положения отчёты должны в обязательном порядке содержать: </w:t>
      </w:r>
    </w:p>
    <w:p w:rsidR="00325AAA" w:rsidRPr="008427B7" w:rsidRDefault="00325AAA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-полное  обоснование цены, по которым были приобретены товары, работы, услуги</w:t>
      </w:r>
      <w:r w:rsidR="00327982" w:rsidRPr="008427B7">
        <w:rPr>
          <w:rFonts w:ascii="Times New Roman" w:hAnsi="Times New Roman" w:cs="Times New Roman"/>
          <w:sz w:val="24"/>
          <w:szCs w:val="24"/>
        </w:rPr>
        <w:t xml:space="preserve"> на примере не менее 3-х потенциальных поставщиков;</w:t>
      </w:r>
    </w:p>
    <w:p w:rsidR="00327982" w:rsidRPr="008427B7" w:rsidRDefault="00327982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- полное наименование юридического лица, у которого были приобретены товары, работы и услуги.</w:t>
      </w:r>
    </w:p>
    <w:p w:rsidR="00327982" w:rsidRPr="008427B7" w:rsidRDefault="00327982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982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27982" w:rsidRPr="008427B7">
        <w:rPr>
          <w:rFonts w:ascii="Times New Roman" w:hAnsi="Times New Roman" w:cs="Times New Roman"/>
          <w:b/>
          <w:sz w:val="24"/>
          <w:szCs w:val="24"/>
        </w:rPr>
        <w:t>. Порядок обжалования действий (бездействия) должностных лиц по получению и расходованию внебюджетных средств</w:t>
      </w:r>
    </w:p>
    <w:p w:rsidR="00B26F81" w:rsidRPr="008427B7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82" w:rsidRPr="008427B7" w:rsidRDefault="00327982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5.1. Благотворители вправе обжаловать решения, принятые в ходе получения и расходования внебюджетных средств, действия и бездействия должностных лиц в досудебном порядке (В Исполнительный комитет муниципального района республики Татарстан) и (или) в судебном порядке.</w:t>
      </w:r>
    </w:p>
    <w:p w:rsidR="00327982" w:rsidRPr="008427B7" w:rsidRDefault="00327982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5.2.Благотворитель вправе сообщить о нарушении его прав и законных интересов при принятии противоправных решений, действиях и бездействии должностных лиц, нарушении положений настоящего положения в контрольно-надзорные органы.</w:t>
      </w:r>
    </w:p>
    <w:p w:rsidR="00327982" w:rsidRPr="008427B7" w:rsidRDefault="00327982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82" w:rsidRPr="008427B7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327982" w:rsidRPr="008427B7">
        <w:rPr>
          <w:rFonts w:ascii="Times New Roman" w:hAnsi="Times New Roman" w:cs="Times New Roman"/>
          <w:b/>
          <w:sz w:val="24"/>
          <w:szCs w:val="24"/>
        </w:rPr>
        <w:t xml:space="preserve">. Рассмотрение обращений </w:t>
      </w:r>
    </w:p>
    <w:p w:rsidR="00327982" w:rsidRDefault="00327982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7B7">
        <w:rPr>
          <w:rFonts w:ascii="Times New Roman" w:hAnsi="Times New Roman" w:cs="Times New Roman"/>
          <w:b/>
          <w:sz w:val="24"/>
          <w:szCs w:val="24"/>
        </w:rPr>
        <w:t>о</w:t>
      </w:r>
      <w:r w:rsidR="00B26F81">
        <w:rPr>
          <w:rFonts w:ascii="Times New Roman" w:hAnsi="Times New Roman" w:cs="Times New Roman"/>
          <w:b/>
          <w:sz w:val="24"/>
          <w:szCs w:val="24"/>
        </w:rPr>
        <w:t xml:space="preserve"> нарушении требований Положения</w:t>
      </w:r>
    </w:p>
    <w:p w:rsidR="00B26F81" w:rsidRPr="008427B7" w:rsidRDefault="00B26F81" w:rsidP="00B26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82" w:rsidRPr="008427B7" w:rsidRDefault="00327982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 xml:space="preserve">6.1. 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</w:t>
      </w:r>
      <w:r w:rsidR="00DB1C71" w:rsidRPr="008427B7">
        <w:rPr>
          <w:rFonts w:ascii="Times New Roman" w:hAnsi="Times New Roman" w:cs="Times New Roman"/>
          <w:sz w:val="24"/>
          <w:szCs w:val="24"/>
        </w:rPr>
        <w:t xml:space="preserve">обязанность проведения служебной проверки </w:t>
      </w:r>
      <w:proofErr w:type="gramStart"/>
      <w:r w:rsidR="00DB1C71" w:rsidRPr="008427B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B1C71" w:rsidRPr="008427B7">
        <w:rPr>
          <w:rFonts w:ascii="Times New Roman" w:hAnsi="Times New Roman" w:cs="Times New Roman"/>
          <w:sz w:val="24"/>
          <w:szCs w:val="24"/>
        </w:rPr>
        <w:t xml:space="preserve"> указанному в нём фактов.</w:t>
      </w:r>
    </w:p>
    <w:p w:rsidR="00DB1C71" w:rsidRPr="008427B7" w:rsidRDefault="00DB1C71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6.2. Для проведения служебной проверки учредителем учреждения создаётся комиссия</w:t>
      </w:r>
      <w:proofErr w:type="gramStart"/>
      <w:r w:rsidRPr="008427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27B7">
        <w:rPr>
          <w:rFonts w:ascii="Times New Roman" w:hAnsi="Times New Roman" w:cs="Times New Roman"/>
          <w:sz w:val="24"/>
          <w:szCs w:val="24"/>
        </w:rPr>
        <w:t xml:space="preserve"> в состав которой входят представители учредителя и учреждения.</w:t>
      </w:r>
    </w:p>
    <w:p w:rsidR="00DB1C71" w:rsidRPr="008427B7" w:rsidRDefault="00DB1C71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t>6.3. За нарушения требований Положения при получении и расходовании внебюджетных средств руководитель несёт ответственность в соответствии с действующим законодательством.</w:t>
      </w:r>
    </w:p>
    <w:p w:rsidR="00327982" w:rsidRPr="008427B7" w:rsidRDefault="00327982" w:rsidP="00B26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7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875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9133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982" w:rsidRPr="008427B7" w:rsidSect="00E5774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850" w:rsidRDefault="00406850" w:rsidP="00D467F5">
      <w:pPr>
        <w:spacing w:after="0" w:line="240" w:lineRule="auto"/>
      </w:pPr>
      <w:r>
        <w:separator/>
      </w:r>
    </w:p>
  </w:endnote>
  <w:endnote w:type="continuationSeparator" w:id="0">
    <w:p w:rsidR="00406850" w:rsidRDefault="00406850" w:rsidP="00D4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850" w:rsidRDefault="00406850" w:rsidP="00D467F5">
      <w:pPr>
        <w:spacing w:after="0" w:line="240" w:lineRule="auto"/>
      </w:pPr>
      <w:r>
        <w:separator/>
      </w:r>
    </w:p>
  </w:footnote>
  <w:footnote w:type="continuationSeparator" w:id="0">
    <w:p w:rsidR="00406850" w:rsidRDefault="00406850" w:rsidP="00D46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07F4"/>
    <w:multiLevelType w:val="hybridMultilevel"/>
    <w:tmpl w:val="9F8C3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F7DFB"/>
    <w:multiLevelType w:val="hybridMultilevel"/>
    <w:tmpl w:val="FD486D96"/>
    <w:lvl w:ilvl="0" w:tplc="32AECB6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57F"/>
    <w:rsid w:val="0006420E"/>
    <w:rsid w:val="0008587E"/>
    <w:rsid w:val="0009705B"/>
    <w:rsid w:val="000B7E31"/>
    <w:rsid w:val="001A59E3"/>
    <w:rsid w:val="00325AAA"/>
    <w:rsid w:val="00327982"/>
    <w:rsid w:val="00345D4A"/>
    <w:rsid w:val="00397A4F"/>
    <w:rsid w:val="00406850"/>
    <w:rsid w:val="00491151"/>
    <w:rsid w:val="00516FFA"/>
    <w:rsid w:val="00532791"/>
    <w:rsid w:val="005459E8"/>
    <w:rsid w:val="006775B7"/>
    <w:rsid w:val="007B3C67"/>
    <w:rsid w:val="00805DE3"/>
    <w:rsid w:val="008427B7"/>
    <w:rsid w:val="00874260"/>
    <w:rsid w:val="008B47B5"/>
    <w:rsid w:val="00965F39"/>
    <w:rsid w:val="009B5C70"/>
    <w:rsid w:val="00A8657F"/>
    <w:rsid w:val="00AE6CD0"/>
    <w:rsid w:val="00B26F81"/>
    <w:rsid w:val="00B5546D"/>
    <w:rsid w:val="00B60A62"/>
    <w:rsid w:val="00BD10B3"/>
    <w:rsid w:val="00BD4C01"/>
    <w:rsid w:val="00BF414A"/>
    <w:rsid w:val="00C63BAF"/>
    <w:rsid w:val="00CD4643"/>
    <w:rsid w:val="00CD7B9C"/>
    <w:rsid w:val="00D22AD0"/>
    <w:rsid w:val="00D41841"/>
    <w:rsid w:val="00D467F5"/>
    <w:rsid w:val="00D875E8"/>
    <w:rsid w:val="00DB1C71"/>
    <w:rsid w:val="00DD53E3"/>
    <w:rsid w:val="00E5774A"/>
    <w:rsid w:val="00E8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57F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B26F8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rsid w:val="00B26F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26F8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Заголовок №2"/>
    <w:basedOn w:val="a"/>
    <w:link w:val="2"/>
    <w:rsid w:val="00B26F81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B26F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46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7F5"/>
  </w:style>
  <w:style w:type="paragraph" w:styleId="a6">
    <w:name w:val="footer"/>
    <w:basedOn w:val="a"/>
    <w:link w:val="a7"/>
    <w:uiPriority w:val="99"/>
    <w:unhideWhenUsed/>
    <w:rsid w:val="00D46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7F5"/>
  </w:style>
  <w:style w:type="paragraph" w:styleId="a8">
    <w:name w:val="Balloon Text"/>
    <w:basedOn w:val="a"/>
    <w:link w:val="a9"/>
    <w:uiPriority w:val="99"/>
    <w:semiHidden/>
    <w:unhideWhenUsed/>
    <w:rsid w:val="0087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4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2019-12-17T13:30:00Z</cp:lastPrinted>
  <dcterms:created xsi:type="dcterms:W3CDTF">2012-10-05T13:27:00Z</dcterms:created>
  <dcterms:modified xsi:type="dcterms:W3CDTF">2020-10-22T10:26:00Z</dcterms:modified>
</cp:coreProperties>
</file>